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0C7AE" w14:textId="77777777" w:rsidR="00C02A71" w:rsidRPr="00C02A71" w:rsidRDefault="006F65EF" w:rsidP="00AF62E6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outlineLvl w:val="0"/>
        <w:rPr>
          <w:rFonts w:ascii="Segoe UI" w:eastAsia="Times New Roman" w:hAnsi="Segoe UI" w:cs="Segoe UI"/>
          <w:color w:val="000000"/>
          <w:kern w:val="36"/>
        </w:rPr>
      </w:pPr>
      <w:r w:rsidRPr="006F65EF">
        <w:rPr>
          <w:rFonts w:ascii="Segoe UI" w:eastAsia="Times New Roman" w:hAnsi="Segoe UI" w:cs="Segoe UI"/>
          <w:b/>
          <w:bCs/>
          <w:noProof/>
          <w:color w:val="000000"/>
          <w:kern w:val="36"/>
        </w:rPr>
        <w:drawing>
          <wp:anchor distT="0" distB="0" distL="114300" distR="114300" simplePos="0" relativeHeight="251658240" behindDoc="1" locked="0" layoutInCell="1" allowOverlap="1" wp14:anchorId="39ADBF14" wp14:editId="59883DC0">
            <wp:simplePos x="0" y="0"/>
            <wp:positionH relativeFrom="column">
              <wp:posOffset>4419600</wp:posOffset>
            </wp:positionH>
            <wp:positionV relativeFrom="paragraph">
              <wp:posOffset>66040</wp:posOffset>
            </wp:positionV>
            <wp:extent cx="1890395" cy="2668905"/>
            <wp:effectExtent l="0" t="0" r="1905" b="0"/>
            <wp:wrapTight wrapText="bothSides">
              <wp:wrapPolygon edited="0">
                <wp:start x="0" y="0"/>
                <wp:lineTo x="0" y="21482"/>
                <wp:lineTo x="21477" y="21482"/>
                <wp:lineTo x="21477" y="0"/>
                <wp:lineTo x="0" y="0"/>
              </wp:wrapPolygon>
            </wp:wrapTight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A71" w:rsidRPr="00C02A71">
        <w:rPr>
          <w:rFonts w:ascii="Segoe UI" w:eastAsia="Times New Roman" w:hAnsi="Segoe UI" w:cs="Segoe UI"/>
          <w:b/>
          <w:bCs/>
          <w:color w:val="000000"/>
          <w:kern w:val="36"/>
        </w:rPr>
        <w:t>Luke 2:1-20</w:t>
      </w:r>
      <w:r w:rsidR="00AF62E6">
        <w:rPr>
          <w:rFonts w:ascii="Segoe UI" w:eastAsia="Times New Roman" w:hAnsi="Segoe UI" w:cs="Segoe UI"/>
          <w:color w:val="000000"/>
          <w:kern w:val="36"/>
        </w:rPr>
        <w:t xml:space="preserve"> </w:t>
      </w:r>
      <w:r w:rsidR="00C02A71" w:rsidRPr="00C02A71">
        <w:rPr>
          <w:rFonts w:ascii="Segoe UI" w:eastAsia="Times New Roman" w:hAnsi="Segoe UI" w:cs="Segoe UI"/>
          <w:b/>
          <w:bCs/>
          <w:color w:val="000000"/>
        </w:rPr>
        <w:t>The Birth of Jesus</w:t>
      </w:r>
      <w:r w:rsidR="00D96719">
        <w:rPr>
          <w:rFonts w:ascii="Segoe UI" w:eastAsia="Times New Roman" w:hAnsi="Segoe UI" w:cs="Segoe UI"/>
          <w:b/>
          <w:bCs/>
          <w:color w:val="000000"/>
        </w:rPr>
        <w:t xml:space="preserve"> - </w:t>
      </w:r>
      <w:r w:rsidR="00D96719">
        <w:rPr>
          <w:rFonts w:ascii="Segoe UI" w:eastAsia="Times New Roman" w:hAnsi="Segoe UI" w:cs="Segoe UI"/>
          <w:color w:val="000000"/>
        </w:rPr>
        <w:t>formatted for reading or by-hearting</w:t>
      </w:r>
    </w:p>
    <w:p w14:paraId="36A936EE" w14:textId="77777777" w:rsidR="00AF62E6" w:rsidRDefault="00AF62E6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</w:p>
    <w:p w14:paraId="14AD1557" w14:textId="18A89CA2" w:rsidR="00780161" w:rsidRDefault="00780161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b/>
          <w:bCs/>
          <w:color w:val="000000"/>
        </w:rPr>
      </w:pPr>
      <w:r>
        <w:rPr>
          <w:rFonts w:ascii="Segoe UI" w:eastAsia="Times New Roman" w:hAnsi="Segoe UI" w:cs="Segoe UI"/>
          <w:b/>
          <w:bCs/>
          <w:color w:val="000000"/>
        </w:rPr>
        <w:t>The Decree, the Travel &amp; the Birth</w:t>
      </w:r>
    </w:p>
    <w:p w14:paraId="4F186C04" w14:textId="77777777" w:rsidR="00AF62E6" w:rsidRDefault="00C02A71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 w:rsidRPr="00C02A71">
        <w:rPr>
          <w:rFonts w:ascii="Segoe UI" w:eastAsia="Times New Roman" w:hAnsi="Segoe UI" w:cs="Segoe UI"/>
          <w:color w:val="000000"/>
        </w:rPr>
        <w:t xml:space="preserve">In those days a decree went out from Emperor Augustus </w:t>
      </w:r>
    </w:p>
    <w:p w14:paraId="76F4C53E" w14:textId="77777777" w:rsidR="00AF62E6" w:rsidRDefault="00AF62E6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>that all the world should be registered. </w:t>
      </w:r>
    </w:p>
    <w:p w14:paraId="273FDC07" w14:textId="77777777" w:rsidR="00AF62E6" w:rsidRDefault="00AF62E6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 xml:space="preserve">This was the first registration </w:t>
      </w:r>
    </w:p>
    <w:p w14:paraId="57E8BFCC" w14:textId="77777777" w:rsidR="006F65EF" w:rsidRDefault="00AF62E6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 xml:space="preserve">and was taken while Quirinius </w:t>
      </w:r>
    </w:p>
    <w:p w14:paraId="1712EB59" w14:textId="77777777" w:rsidR="00AF62E6" w:rsidRDefault="006F65EF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>was governor of Syria. </w:t>
      </w:r>
    </w:p>
    <w:p w14:paraId="4BDB80EF" w14:textId="77777777" w:rsidR="00AF62E6" w:rsidRDefault="00AF62E6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>All went to their own towns to be registered. </w:t>
      </w:r>
    </w:p>
    <w:p w14:paraId="3EEE353B" w14:textId="77777777" w:rsidR="00AF62E6" w:rsidRDefault="00AF62E6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</w:p>
    <w:p w14:paraId="537CDB32" w14:textId="178DC400" w:rsidR="00AF62E6" w:rsidRDefault="00C02A71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 w:rsidRPr="00C02A71">
        <w:rPr>
          <w:rFonts w:ascii="Segoe UI" w:eastAsia="Times New Roman" w:hAnsi="Segoe UI" w:cs="Segoe UI"/>
          <w:color w:val="000000"/>
        </w:rPr>
        <w:t xml:space="preserve">Joseph also went from the town of Nazareth </w:t>
      </w:r>
    </w:p>
    <w:p w14:paraId="77F1E0EE" w14:textId="77777777" w:rsidR="00AF62E6" w:rsidRDefault="00AF62E6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 xml:space="preserve">in Galilee </w:t>
      </w:r>
    </w:p>
    <w:p w14:paraId="154F0D83" w14:textId="77777777" w:rsidR="00AF62E6" w:rsidRDefault="00AF62E6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 xml:space="preserve">to Judea, </w:t>
      </w:r>
    </w:p>
    <w:p w14:paraId="14C62898" w14:textId="77777777" w:rsidR="00AF62E6" w:rsidRDefault="00AF62E6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 xml:space="preserve">to the city of David called Bethlehem, </w:t>
      </w:r>
    </w:p>
    <w:p w14:paraId="11100612" w14:textId="77777777" w:rsidR="00AF62E6" w:rsidRDefault="00AF62E6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>because he was descended from the house and family of David. </w:t>
      </w:r>
    </w:p>
    <w:p w14:paraId="2EC59285" w14:textId="77777777" w:rsidR="00AF62E6" w:rsidRDefault="00AF62E6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 xml:space="preserve">He went to be registered with Mary, </w:t>
      </w:r>
    </w:p>
    <w:p w14:paraId="6C92B1B6" w14:textId="77777777" w:rsidR="00AF62E6" w:rsidRDefault="00AF62E6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 xml:space="preserve">to whom he was engaged </w:t>
      </w:r>
    </w:p>
    <w:p w14:paraId="52B87233" w14:textId="77777777" w:rsidR="00AF62E6" w:rsidRDefault="00AF62E6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>and who was expecting a child. </w:t>
      </w:r>
    </w:p>
    <w:p w14:paraId="0901FBB4" w14:textId="77777777" w:rsidR="00AF62E6" w:rsidRDefault="00AF62E6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</w:p>
    <w:p w14:paraId="2C21CE75" w14:textId="34A502FA" w:rsidR="00AF62E6" w:rsidRDefault="00C02A71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 w:rsidRPr="00C02A71">
        <w:rPr>
          <w:rFonts w:ascii="Segoe UI" w:eastAsia="Times New Roman" w:hAnsi="Segoe UI" w:cs="Segoe UI"/>
          <w:color w:val="000000"/>
        </w:rPr>
        <w:t xml:space="preserve">While they were there, </w:t>
      </w:r>
    </w:p>
    <w:p w14:paraId="27FA1C79" w14:textId="77777777" w:rsidR="00AF62E6" w:rsidRDefault="00AF62E6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>the time came for her to deliver her child. </w:t>
      </w:r>
    </w:p>
    <w:p w14:paraId="412309C0" w14:textId="77777777" w:rsidR="00AF62E6" w:rsidRDefault="00AF62E6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 xml:space="preserve">And she gave birth to her firstborn son </w:t>
      </w:r>
    </w:p>
    <w:p w14:paraId="7839E2A3" w14:textId="77777777" w:rsidR="00AF62E6" w:rsidRDefault="00AF62E6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 xml:space="preserve">and wrapped him in bands of cloth, </w:t>
      </w:r>
    </w:p>
    <w:p w14:paraId="5FB889E3" w14:textId="77777777" w:rsidR="00AF62E6" w:rsidRDefault="00AF62E6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 xml:space="preserve">and laid him in a manger, </w:t>
      </w:r>
    </w:p>
    <w:p w14:paraId="458EC146" w14:textId="77777777" w:rsidR="00C02A71" w:rsidRPr="00C02A71" w:rsidRDefault="00AF62E6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>because there was no place for them in the inn.</w:t>
      </w:r>
    </w:p>
    <w:p w14:paraId="10998548" w14:textId="77777777" w:rsidR="006F65EF" w:rsidRDefault="006F65EF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outlineLvl w:val="2"/>
        <w:rPr>
          <w:rFonts w:ascii="Segoe UI" w:eastAsia="Times New Roman" w:hAnsi="Segoe UI" w:cs="Segoe UI"/>
          <w:b/>
          <w:bCs/>
          <w:color w:val="000000"/>
        </w:rPr>
      </w:pPr>
    </w:p>
    <w:p w14:paraId="6C9ACF61" w14:textId="396FF588" w:rsidR="00BC035C" w:rsidRDefault="00C02A71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 w:rsidRPr="00C02A71">
        <w:rPr>
          <w:rFonts w:ascii="Segoe UI" w:eastAsia="Times New Roman" w:hAnsi="Segoe UI" w:cs="Segoe UI"/>
          <w:color w:val="000000"/>
        </w:rPr>
        <w:t xml:space="preserve">In that region there were shepherds living in the fields, </w:t>
      </w:r>
    </w:p>
    <w:p w14:paraId="0A12AD3C" w14:textId="77777777" w:rsidR="00BC035C" w:rsidRDefault="00BC035C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>keeping watch over their flock by night. </w:t>
      </w:r>
    </w:p>
    <w:p w14:paraId="098C86FB" w14:textId="77777777" w:rsidR="00BC035C" w:rsidRDefault="00BC035C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</w:p>
    <w:p w14:paraId="6F22F6CA" w14:textId="172B2B8A" w:rsidR="00BC035C" w:rsidRDefault="00C02A71" w:rsidP="008C7243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 w:rsidRPr="00C02A71">
        <w:rPr>
          <w:rFonts w:ascii="Segoe UI" w:eastAsia="Times New Roman" w:hAnsi="Segoe UI" w:cs="Segoe UI"/>
          <w:color w:val="000000"/>
        </w:rPr>
        <w:t>Then an angel of the Lord stood before them,</w:t>
      </w:r>
    </w:p>
    <w:p w14:paraId="2B6298A6" w14:textId="77777777" w:rsidR="00BC035C" w:rsidRDefault="008C7243" w:rsidP="008C7243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>and the glory of the Lord shone around them,</w:t>
      </w:r>
    </w:p>
    <w:p w14:paraId="0086D620" w14:textId="77777777" w:rsidR="00BC035C" w:rsidRDefault="008C7243" w:rsidP="008C7243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>and they were terrified.</w:t>
      </w:r>
    </w:p>
    <w:p w14:paraId="4FD1377B" w14:textId="77777777" w:rsidR="008C7243" w:rsidRDefault="008C7243" w:rsidP="008C7243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</w:p>
    <w:p w14:paraId="284A49D2" w14:textId="6E320B65" w:rsidR="00BC035C" w:rsidRDefault="00C02A71" w:rsidP="008C7243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 w:rsidRPr="00C02A71">
        <w:rPr>
          <w:rFonts w:ascii="Segoe UI" w:eastAsia="Times New Roman" w:hAnsi="Segoe UI" w:cs="Segoe UI"/>
          <w:color w:val="000000"/>
        </w:rPr>
        <w:t>But the angel said to them, “Do not be afraid;</w:t>
      </w:r>
    </w:p>
    <w:p w14:paraId="44FEBDF4" w14:textId="77777777" w:rsidR="00D96719" w:rsidRDefault="008C7243" w:rsidP="008C7243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>for see</w:t>
      </w:r>
      <w:r w:rsidR="00D96719">
        <w:rPr>
          <w:rFonts w:ascii="Segoe UI" w:eastAsia="Times New Roman" w:hAnsi="Segoe UI" w:cs="Segoe UI"/>
          <w:color w:val="000000"/>
        </w:rPr>
        <w:t xml:space="preserve">: </w:t>
      </w:r>
    </w:p>
    <w:p w14:paraId="7BCA0A1C" w14:textId="77777777" w:rsidR="00BC035C" w:rsidRDefault="008C7243" w:rsidP="008C7243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>I am bringing you good news of great joy for all the people:</w:t>
      </w:r>
    </w:p>
    <w:p w14:paraId="10F2D786" w14:textId="77777777" w:rsidR="00BC035C" w:rsidRDefault="008C7243" w:rsidP="008C7243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>to you is born this day</w:t>
      </w:r>
    </w:p>
    <w:p w14:paraId="4F42F331" w14:textId="77777777" w:rsidR="00BC035C" w:rsidRDefault="008C7243" w:rsidP="008C7243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>in the city of David</w:t>
      </w:r>
    </w:p>
    <w:p w14:paraId="56786B87" w14:textId="77777777" w:rsidR="00BC035C" w:rsidRDefault="008C7243" w:rsidP="008C7243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>a Savio</w:t>
      </w:r>
      <w:r w:rsidR="00C02A71">
        <w:rPr>
          <w:rFonts w:ascii="Segoe UI" w:eastAsia="Times New Roman" w:hAnsi="Segoe UI" w:cs="Segoe UI"/>
          <w:color w:val="000000"/>
        </w:rPr>
        <w:t>u</w:t>
      </w:r>
      <w:r w:rsidR="00C02A71" w:rsidRPr="00C02A71">
        <w:rPr>
          <w:rFonts w:ascii="Segoe UI" w:eastAsia="Times New Roman" w:hAnsi="Segoe UI" w:cs="Segoe UI"/>
          <w:color w:val="000000"/>
        </w:rPr>
        <w:t>r,</w:t>
      </w:r>
    </w:p>
    <w:p w14:paraId="64C1F3E1" w14:textId="77777777" w:rsidR="00BC035C" w:rsidRDefault="008C7243" w:rsidP="008C7243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>who is the Messiah,</w:t>
      </w:r>
    </w:p>
    <w:p w14:paraId="7FB5F6C5" w14:textId="77777777" w:rsidR="00457D1A" w:rsidRDefault="008C7243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>the Lord.</w:t>
      </w:r>
    </w:p>
    <w:p w14:paraId="02C8E353" w14:textId="77777777" w:rsidR="00695C18" w:rsidRDefault="00695C18">
      <w:pPr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br w:type="page"/>
      </w:r>
    </w:p>
    <w:p w14:paraId="6FC58F16" w14:textId="77777777" w:rsidR="00BC035C" w:rsidRDefault="00C02A71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 w:rsidRPr="00C02A71">
        <w:rPr>
          <w:rFonts w:ascii="Segoe UI" w:eastAsia="Times New Roman" w:hAnsi="Segoe UI" w:cs="Segoe UI"/>
          <w:color w:val="000000"/>
        </w:rPr>
        <w:lastRenderedPageBreak/>
        <w:t xml:space="preserve">This will be a sign for you: </w:t>
      </w:r>
    </w:p>
    <w:p w14:paraId="090F3815" w14:textId="77777777" w:rsidR="00BC035C" w:rsidRDefault="00BC035C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 xml:space="preserve">you will find a child wrapped in bands of cloth </w:t>
      </w:r>
    </w:p>
    <w:p w14:paraId="27E7360D" w14:textId="77777777" w:rsidR="00BC035C" w:rsidRDefault="00BC035C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>and lying in a manger.” </w:t>
      </w:r>
    </w:p>
    <w:p w14:paraId="6C1161F1" w14:textId="77777777" w:rsidR="00BC035C" w:rsidRDefault="00412922" w:rsidP="00412922">
      <w:pPr>
        <w:tabs>
          <w:tab w:val="left" w:pos="8016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</w:p>
    <w:p w14:paraId="71E756DB" w14:textId="77777777" w:rsidR="006F65EF" w:rsidRDefault="006F65EF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b/>
          <w:bCs/>
          <w:color w:val="000000"/>
        </w:rPr>
      </w:pPr>
    </w:p>
    <w:p w14:paraId="52FBF696" w14:textId="10EC1FB9" w:rsidR="00BC035C" w:rsidRPr="00695C18" w:rsidRDefault="00C02A71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b/>
          <w:bCs/>
          <w:color w:val="000000"/>
        </w:rPr>
      </w:pPr>
      <w:r w:rsidRPr="00C02A71">
        <w:rPr>
          <w:rFonts w:ascii="Segoe UI" w:eastAsia="Times New Roman" w:hAnsi="Segoe UI" w:cs="Segoe UI"/>
          <w:color w:val="000000"/>
        </w:rPr>
        <w:t>And suddenly there was with the angel a multitude of the heavenly host, </w:t>
      </w:r>
    </w:p>
    <w:p w14:paraId="272FA90B" w14:textId="77777777" w:rsidR="00C02A71" w:rsidRPr="00C02A71" w:rsidRDefault="00BC035C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>praising God and saying,</w:t>
      </w:r>
    </w:p>
    <w:p w14:paraId="6A74C896" w14:textId="77777777" w:rsidR="00C02A71" w:rsidRPr="00C02A71" w:rsidRDefault="00BC035C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>“Glory to God in the highest heaven,</w:t>
      </w:r>
      <w:r w:rsidR="00C02A71" w:rsidRPr="00C02A71">
        <w:rPr>
          <w:rFonts w:ascii="Segoe UI" w:eastAsia="Times New Roman" w:hAnsi="Segoe UI" w:cs="Segoe UI"/>
          <w:color w:val="000000"/>
        </w:rPr>
        <w:br/>
      </w:r>
      <w:r w:rsidR="00C02A71" w:rsidRPr="00C02A71">
        <w:rPr>
          <w:rFonts w:ascii="Courier New" w:eastAsia="Times New Roman" w:hAnsi="Courier New" w:cs="Courier New"/>
          <w:color w:val="000000"/>
        </w:rPr>
        <w:t>    </w:t>
      </w:r>
      <w:r>
        <w:rPr>
          <w:rFonts w:ascii="Courier New" w:eastAsia="Times New Roman" w:hAnsi="Courier New" w:cs="Courier New"/>
          <w:color w:val="000000"/>
        </w:rPr>
        <w:tab/>
      </w:r>
      <w:r>
        <w:rPr>
          <w:rFonts w:ascii="Courier New" w:eastAsia="Times New Roman" w:hAnsi="Courier New" w:cs="Courier New"/>
          <w:color w:val="000000"/>
        </w:rPr>
        <w:tab/>
      </w:r>
      <w:r>
        <w:rPr>
          <w:rFonts w:ascii="Courier New" w:eastAsia="Times New Roman" w:hAnsi="Courier New" w:cs="Courier New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>and on earth peace among those whom he favo</w:t>
      </w:r>
      <w:r w:rsidR="00C02A71">
        <w:rPr>
          <w:rFonts w:ascii="Segoe UI" w:eastAsia="Times New Roman" w:hAnsi="Segoe UI" w:cs="Segoe UI"/>
          <w:color w:val="000000"/>
        </w:rPr>
        <w:t>u</w:t>
      </w:r>
      <w:r w:rsidR="00C02A71" w:rsidRPr="00C02A71">
        <w:rPr>
          <w:rFonts w:ascii="Segoe UI" w:eastAsia="Times New Roman" w:hAnsi="Segoe UI" w:cs="Segoe UI"/>
          <w:color w:val="000000"/>
        </w:rPr>
        <w:t>rs!”</w:t>
      </w:r>
    </w:p>
    <w:p w14:paraId="1D40082C" w14:textId="77777777" w:rsidR="00BC035C" w:rsidRDefault="00BC035C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</w:p>
    <w:p w14:paraId="3C86461E" w14:textId="4D89C39D" w:rsidR="00BC035C" w:rsidRDefault="00C02A71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 w:rsidRPr="00C02A71">
        <w:rPr>
          <w:rFonts w:ascii="Segoe UI" w:eastAsia="Times New Roman" w:hAnsi="Segoe UI" w:cs="Segoe UI"/>
          <w:color w:val="000000"/>
        </w:rPr>
        <w:t xml:space="preserve">When the angels had left them and gone into heaven, </w:t>
      </w:r>
    </w:p>
    <w:p w14:paraId="063CC757" w14:textId="77777777" w:rsidR="00BC035C" w:rsidRDefault="00BC035C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 xml:space="preserve">the shepherds said to one another, </w:t>
      </w:r>
    </w:p>
    <w:p w14:paraId="64B8114C" w14:textId="77777777" w:rsidR="00BC035C" w:rsidRDefault="00BC035C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 xml:space="preserve">“Let us go now to Bethlehem and see this thing that has taken place, </w:t>
      </w:r>
    </w:p>
    <w:p w14:paraId="047C6F66" w14:textId="77777777" w:rsidR="00BC035C" w:rsidRDefault="00BC035C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>which the Lord has made known to us.” </w:t>
      </w:r>
    </w:p>
    <w:p w14:paraId="34CA46EA" w14:textId="77777777" w:rsidR="00BC035C" w:rsidRDefault="00BC035C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</w:p>
    <w:p w14:paraId="4F0F54F3" w14:textId="77777777" w:rsidR="00BC035C" w:rsidRDefault="00C02A71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 w:rsidRPr="00C02A71">
        <w:rPr>
          <w:rFonts w:ascii="Segoe UI" w:eastAsia="Times New Roman" w:hAnsi="Segoe UI" w:cs="Segoe UI"/>
          <w:color w:val="000000"/>
        </w:rPr>
        <w:t xml:space="preserve">So they went with haste </w:t>
      </w:r>
    </w:p>
    <w:p w14:paraId="1A3AD53B" w14:textId="77777777" w:rsidR="00BC035C" w:rsidRDefault="00BC035C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 xml:space="preserve">and found Mary and Joseph, </w:t>
      </w:r>
    </w:p>
    <w:p w14:paraId="5E1301F0" w14:textId="77777777" w:rsidR="00BC035C" w:rsidRDefault="00BC035C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>and the child lying in the manger. </w:t>
      </w:r>
    </w:p>
    <w:p w14:paraId="1A3E354C" w14:textId="77777777" w:rsidR="00BC035C" w:rsidRDefault="00BC035C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</w:p>
    <w:p w14:paraId="5F8F67AB" w14:textId="77777777" w:rsidR="006F65EF" w:rsidRDefault="006F65EF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b/>
          <w:bCs/>
          <w:color w:val="000000"/>
        </w:rPr>
      </w:pPr>
    </w:p>
    <w:p w14:paraId="1B88FAC4" w14:textId="39223BD9" w:rsidR="00BC035C" w:rsidRPr="00695C18" w:rsidRDefault="00C02A71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b/>
          <w:bCs/>
          <w:color w:val="000000"/>
        </w:rPr>
      </w:pPr>
      <w:r w:rsidRPr="00C02A71">
        <w:rPr>
          <w:rFonts w:ascii="Segoe UI" w:eastAsia="Times New Roman" w:hAnsi="Segoe UI" w:cs="Segoe UI"/>
          <w:color w:val="000000"/>
        </w:rPr>
        <w:t xml:space="preserve">When they saw this, </w:t>
      </w:r>
    </w:p>
    <w:p w14:paraId="7108FD67" w14:textId="77777777" w:rsidR="00BC035C" w:rsidRDefault="00780161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>they made known what had been told them about this child; </w:t>
      </w:r>
    </w:p>
    <w:p w14:paraId="00EE4E36" w14:textId="77777777" w:rsidR="00BC035C" w:rsidRDefault="00BC035C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>and all who heard it were amazed at what the shepherds told them. </w:t>
      </w:r>
    </w:p>
    <w:p w14:paraId="513B0F69" w14:textId="77777777" w:rsidR="00BC035C" w:rsidRDefault="00BC035C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</w:p>
    <w:p w14:paraId="61CB05E9" w14:textId="77777777" w:rsidR="00BC035C" w:rsidRDefault="00C02A71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 w:rsidRPr="00C02A71">
        <w:rPr>
          <w:rFonts w:ascii="Segoe UI" w:eastAsia="Times New Roman" w:hAnsi="Segoe UI" w:cs="Segoe UI"/>
          <w:color w:val="000000"/>
        </w:rPr>
        <w:t xml:space="preserve">But Mary treasured all these words </w:t>
      </w:r>
    </w:p>
    <w:p w14:paraId="44AEADFC" w14:textId="77777777" w:rsidR="00BC035C" w:rsidRDefault="00BC035C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>and pondered them in her heart. </w:t>
      </w:r>
    </w:p>
    <w:p w14:paraId="7C557D6D" w14:textId="77777777" w:rsidR="00BC035C" w:rsidRDefault="00BC035C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</w:p>
    <w:p w14:paraId="76B9B97A" w14:textId="77777777" w:rsidR="00BC035C" w:rsidRDefault="00C02A71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 w:rsidRPr="00C02A71">
        <w:rPr>
          <w:rFonts w:ascii="Segoe UI" w:eastAsia="Times New Roman" w:hAnsi="Segoe UI" w:cs="Segoe UI"/>
          <w:color w:val="000000"/>
        </w:rPr>
        <w:t xml:space="preserve">The shepherds returned, </w:t>
      </w:r>
    </w:p>
    <w:p w14:paraId="4E0D7953" w14:textId="77777777" w:rsidR="00BC035C" w:rsidRDefault="00BC035C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 xml:space="preserve">glorifying and praising God for all they had heard and seen, </w:t>
      </w:r>
    </w:p>
    <w:p w14:paraId="75F456AA" w14:textId="77777777" w:rsidR="00E00B06" w:rsidRPr="00C02A71" w:rsidRDefault="00BC035C" w:rsidP="00C02A71">
      <w:pPr>
        <w:tabs>
          <w:tab w:val="left" w:pos="450"/>
          <w:tab w:val="left" w:pos="990"/>
          <w:tab w:val="left" w:pos="1530"/>
          <w:tab w:val="left" w:pos="1980"/>
          <w:tab w:val="left" w:pos="2430"/>
          <w:tab w:val="left" w:pos="3060"/>
          <w:tab w:val="left" w:pos="3420"/>
          <w:tab w:val="left" w:pos="4050"/>
          <w:tab w:val="left" w:pos="4680"/>
        </w:tabs>
        <w:ind w:left="-360"/>
      </w:pPr>
      <w:r>
        <w:rPr>
          <w:rFonts w:ascii="Segoe UI" w:eastAsia="Times New Roman" w:hAnsi="Segoe UI" w:cs="Segoe UI"/>
          <w:color w:val="000000"/>
        </w:rPr>
        <w:tab/>
      </w:r>
      <w:r>
        <w:rPr>
          <w:rFonts w:ascii="Segoe UI" w:eastAsia="Times New Roman" w:hAnsi="Segoe UI" w:cs="Segoe UI"/>
          <w:color w:val="000000"/>
        </w:rPr>
        <w:tab/>
      </w:r>
      <w:r w:rsidR="00C02A71" w:rsidRPr="00C02A71">
        <w:rPr>
          <w:rFonts w:ascii="Segoe UI" w:eastAsia="Times New Roman" w:hAnsi="Segoe UI" w:cs="Segoe UI"/>
          <w:color w:val="000000"/>
        </w:rPr>
        <w:t>as it had been told them.</w:t>
      </w:r>
    </w:p>
    <w:sectPr w:rsidR="00E00B06" w:rsidRPr="00C02A71" w:rsidSect="00412922">
      <w:footerReference w:type="default" r:id="rId7"/>
      <w:pgSz w:w="12240" w:h="15840"/>
      <w:pgMar w:top="1206" w:right="720" w:bottom="806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66D968" w14:textId="77777777" w:rsidR="000C19D7" w:rsidRDefault="000C19D7" w:rsidP="00D96719">
      <w:r>
        <w:separator/>
      </w:r>
    </w:p>
  </w:endnote>
  <w:endnote w:type="continuationSeparator" w:id="0">
    <w:p w14:paraId="3A675646" w14:textId="77777777" w:rsidR="000C19D7" w:rsidRDefault="000C19D7" w:rsidP="00D96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3390C" w14:textId="77777777" w:rsidR="00D96719" w:rsidRDefault="00D96719" w:rsidP="00A4704B">
    <w:pPr>
      <w:pStyle w:val="Footer"/>
      <w:jc w:val="right"/>
      <w:rPr>
        <w:sz w:val="21"/>
        <w:szCs w:val="21"/>
        <w:lang w:val="en-US"/>
      </w:rPr>
    </w:pPr>
    <w:r w:rsidRPr="00D96719">
      <w:rPr>
        <w:sz w:val="21"/>
        <w:szCs w:val="21"/>
        <w:lang w:val="en-US"/>
      </w:rPr>
      <w:t>from Linnea Good, By-Heart Ministries: Biblical Storytelling</w:t>
    </w:r>
  </w:p>
  <w:p w14:paraId="10B0513C" w14:textId="77777777" w:rsidR="00A4704B" w:rsidRPr="00A4704B" w:rsidRDefault="00A4704B" w:rsidP="00A4704B">
    <w:pPr>
      <w:shd w:val="clear" w:color="auto" w:fill="FFFFFF"/>
      <w:jc w:val="right"/>
      <w:rPr>
        <w:rFonts w:ascii="Segoe UI" w:eastAsia="Times New Roman" w:hAnsi="Segoe UI" w:cs="Segoe UI"/>
        <w:b/>
        <w:bCs/>
        <w:color w:val="262626"/>
        <w:sz w:val="18"/>
        <w:szCs w:val="18"/>
        <w:u w:val="single"/>
      </w:rPr>
    </w:pPr>
    <w:r>
      <w:rPr>
        <w:sz w:val="21"/>
        <w:szCs w:val="21"/>
        <w:lang w:val="en-US"/>
      </w:rPr>
      <w:t>Art from</w:t>
    </w:r>
    <w:r w:rsidRPr="00A4704B">
      <w:rPr>
        <w:sz w:val="21"/>
        <w:szCs w:val="21"/>
        <w:u w:val="single"/>
        <w:lang w:val="en-US"/>
      </w:rPr>
      <w:t xml:space="preserve"> </w:t>
    </w:r>
    <w:r w:rsidRPr="00A4704B">
      <w:rPr>
        <w:rFonts w:ascii="Segoe UI" w:eastAsia="Times New Roman" w:hAnsi="Segoe UI" w:cs="Segoe UI"/>
        <w:color w:val="211922"/>
        <w:sz w:val="18"/>
        <w:szCs w:val="18"/>
        <w:u w:val="single"/>
      </w:rPr>
      <w:fldChar w:fldCharType="begin"/>
    </w:r>
    <w:r w:rsidRPr="00A4704B">
      <w:rPr>
        <w:rFonts w:ascii="Segoe UI" w:eastAsia="Times New Roman" w:hAnsi="Segoe UI" w:cs="Segoe UI"/>
        <w:color w:val="211922"/>
        <w:sz w:val="18"/>
        <w:szCs w:val="18"/>
        <w:u w:val="single"/>
      </w:rPr>
      <w:instrText xml:space="preserve"> HYPERLINK "https://truewaykids.com/jesus-is-born/" </w:instrText>
    </w:r>
    <w:r w:rsidRPr="00A4704B">
      <w:rPr>
        <w:rFonts w:ascii="Segoe UI" w:eastAsia="Times New Roman" w:hAnsi="Segoe UI" w:cs="Segoe UI"/>
        <w:color w:val="211922"/>
        <w:sz w:val="18"/>
        <w:szCs w:val="18"/>
        <w:u w:val="single"/>
      </w:rPr>
    </w:r>
    <w:r w:rsidRPr="00A4704B">
      <w:rPr>
        <w:rFonts w:ascii="Segoe UI" w:eastAsia="Times New Roman" w:hAnsi="Segoe UI" w:cs="Segoe UI"/>
        <w:color w:val="211922"/>
        <w:sz w:val="18"/>
        <w:szCs w:val="18"/>
        <w:u w:val="single"/>
      </w:rPr>
      <w:fldChar w:fldCharType="separate"/>
    </w:r>
    <w:r w:rsidRPr="00A4704B">
      <w:rPr>
        <w:rFonts w:ascii="Segoe UI" w:eastAsia="Times New Roman" w:hAnsi="Segoe UI" w:cs="Segoe UI"/>
        <w:color w:val="262626"/>
        <w:sz w:val="18"/>
        <w:szCs w:val="18"/>
        <w:u w:val="single"/>
      </w:rPr>
      <w:t>truewaykids.com bible resources for children</w:t>
    </w:r>
  </w:p>
  <w:p w14:paraId="57293666" w14:textId="77777777" w:rsidR="00A4704B" w:rsidRPr="00A4704B" w:rsidRDefault="00A4704B" w:rsidP="00A4704B">
    <w:pPr>
      <w:shd w:val="clear" w:color="auto" w:fill="FFFFFF"/>
      <w:ind w:left="0"/>
      <w:jc w:val="right"/>
      <w:rPr>
        <w:rFonts w:ascii="Segoe UI" w:eastAsia="Times New Roman" w:hAnsi="Segoe UI" w:cs="Segoe UI"/>
        <w:color w:val="211922"/>
        <w:sz w:val="18"/>
        <w:szCs w:val="18"/>
      </w:rPr>
    </w:pPr>
    <w:r w:rsidRPr="00A4704B">
      <w:rPr>
        <w:rFonts w:ascii="Segoe UI" w:eastAsia="Times New Roman" w:hAnsi="Segoe UI" w:cs="Segoe UI"/>
        <w:color w:val="211922"/>
        <w:sz w:val="18"/>
        <w:szCs w:val="18"/>
        <w:u w:val="single"/>
      </w:rPr>
      <w:fldChar w:fldCharType="end"/>
    </w:r>
  </w:p>
  <w:p w14:paraId="6318CB75" w14:textId="77777777" w:rsidR="00A4704B" w:rsidRPr="00A4704B" w:rsidRDefault="00A4704B" w:rsidP="00A4704B">
    <w:pPr>
      <w:ind w:left="0"/>
      <w:jc w:val="right"/>
      <w:rPr>
        <w:rFonts w:ascii="Times New Roman" w:eastAsia="Times New Roman" w:hAnsi="Times New Roman" w:cs="Times New Roman"/>
      </w:rPr>
    </w:pPr>
  </w:p>
  <w:p w14:paraId="494230A1" w14:textId="77777777" w:rsidR="00A4704B" w:rsidRPr="00D96719" w:rsidRDefault="00A4704B" w:rsidP="00A4704B">
    <w:pPr>
      <w:pStyle w:val="Footer"/>
      <w:jc w:val="right"/>
      <w:rPr>
        <w:sz w:val="21"/>
        <w:szCs w:val="21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F0633C" w14:textId="77777777" w:rsidR="000C19D7" w:rsidRDefault="000C19D7" w:rsidP="00D96719">
      <w:r>
        <w:separator/>
      </w:r>
    </w:p>
  </w:footnote>
  <w:footnote w:type="continuationSeparator" w:id="0">
    <w:p w14:paraId="0067E033" w14:textId="77777777" w:rsidR="000C19D7" w:rsidRDefault="000C19D7" w:rsidP="00D967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A71"/>
    <w:rsid w:val="000C19D7"/>
    <w:rsid w:val="001523EB"/>
    <w:rsid w:val="001C6C79"/>
    <w:rsid w:val="002025CE"/>
    <w:rsid w:val="00265593"/>
    <w:rsid w:val="00365FED"/>
    <w:rsid w:val="003A53CF"/>
    <w:rsid w:val="004004F5"/>
    <w:rsid w:val="00412922"/>
    <w:rsid w:val="00457D1A"/>
    <w:rsid w:val="00543696"/>
    <w:rsid w:val="005B1F0A"/>
    <w:rsid w:val="005D1342"/>
    <w:rsid w:val="005E348F"/>
    <w:rsid w:val="00695C18"/>
    <w:rsid w:val="006A7813"/>
    <w:rsid w:val="006F65EF"/>
    <w:rsid w:val="00780161"/>
    <w:rsid w:val="00807629"/>
    <w:rsid w:val="0084787E"/>
    <w:rsid w:val="008C7243"/>
    <w:rsid w:val="00957DB7"/>
    <w:rsid w:val="009B136C"/>
    <w:rsid w:val="00A4704B"/>
    <w:rsid w:val="00A705B6"/>
    <w:rsid w:val="00AA5F47"/>
    <w:rsid w:val="00AD02F5"/>
    <w:rsid w:val="00AD1BA4"/>
    <w:rsid w:val="00AD5B9D"/>
    <w:rsid w:val="00AF62E6"/>
    <w:rsid w:val="00B61FEF"/>
    <w:rsid w:val="00BC035C"/>
    <w:rsid w:val="00BE633C"/>
    <w:rsid w:val="00C02A71"/>
    <w:rsid w:val="00D05700"/>
    <w:rsid w:val="00D96719"/>
    <w:rsid w:val="00DB62C8"/>
    <w:rsid w:val="00DC2FBB"/>
    <w:rsid w:val="00DF4EDA"/>
    <w:rsid w:val="00E00B06"/>
    <w:rsid w:val="00E2765F"/>
    <w:rsid w:val="00E31543"/>
    <w:rsid w:val="00EA1F13"/>
    <w:rsid w:val="00EA5B9F"/>
    <w:rsid w:val="00F41CF2"/>
    <w:rsid w:val="00FB4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78ED0"/>
  <w15:chartTrackingRefBased/>
  <w15:docId w15:val="{FB1E4F1B-098E-EC41-A492-4A984CAE8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>
      <w:pPr>
        <w:ind w:left="56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02A71"/>
    <w:pPr>
      <w:spacing w:before="100" w:beforeAutospacing="1" w:after="100" w:afterAutospacing="1"/>
      <w:ind w:left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C02A71"/>
    <w:pPr>
      <w:spacing w:before="100" w:beforeAutospacing="1" w:after="100" w:afterAutospacing="1"/>
      <w:ind w:left="0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2A7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C02A7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ext">
    <w:name w:val="text"/>
    <w:basedOn w:val="DefaultParagraphFont"/>
    <w:rsid w:val="00C02A71"/>
  </w:style>
  <w:style w:type="paragraph" w:customStyle="1" w:styleId="chapter-1">
    <w:name w:val="chapter-1"/>
    <w:basedOn w:val="Normal"/>
    <w:rsid w:val="00C02A71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C02A71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</w:rPr>
  </w:style>
  <w:style w:type="paragraph" w:customStyle="1" w:styleId="line">
    <w:name w:val="line"/>
    <w:basedOn w:val="Normal"/>
    <w:rsid w:val="00C02A71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</w:rPr>
  </w:style>
  <w:style w:type="character" w:customStyle="1" w:styleId="indent-1-breaks">
    <w:name w:val="indent-1-breaks"/>
    <w:basedOn w:val="DefaultParagraphFont"/>
    <w:rsid w:val="00C02A71"/>
  </w:style>
  <w:style w:type="paragraph" w:styleId="Header">
    <w:name w:val="header"/>
    <w:basedOn w:val="Normal"/>
    <w:link w:val="HeaderChar"/>
    <w:uiPriority w:val="99"/>
    <w:unhideWhenUsed/>
    <w:rsid w:val="00D967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6719"/>
  </w:style>
  <w:style w:type="paragraph" w:styleId="Footer">
    <w:name w:val="footer"/>
    <w:basedOn w:val="Normal"/>
    <w:link w:val="FooterChar"/>
    <w:uiPriority w:val="99"/>
    <w:unhideWhenUsed/>
    <w:rsid w:val="00D967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6719"/>
  </w:style>
  <w:style w:type="character" w:styleId="Hyperlink">
    <w:name w:val="Hyperlink"/>
    <w:basedOn w:val="DefaultParagraphFont"/>
    <w:uiPriority w:val="99"/>
    <w:semiHidden/>
    <w:unhideWhenUsed/>
    <w:rsid w:val="00A470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674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43179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86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1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94747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3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54518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5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9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5929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040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8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9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53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14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934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50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Linnea Good</dc:creator>
  <cp:keywords/>
  <dc:description/>
  <cp:lastModifiedBy>Linnea Good</cp:lastModifiedBy>
  <cp:revision>2</cp:revision>
  <cp:lastPrinted>2020-11-29T04:58:00Z</cp:lastPrinted>
  <dcterms:created xsi:type="dcterms:W3CDTF">2025-11-10T03:56:00Z</dcterms:created>
  <dcterms:modified xsi:type="dcterms:W3CDTF">2025-11-10T03:56:00Z</dcterms:modified>
</cp:coreProperties>
</file>